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AE" w:rsidRDefault="002B59AE">
      <w:pPr>
        <w:pStyle w:val="Heading4"/>
        <w:jc w:val="center"/>
      </w:pPr>
      <w:r>
        <w:rPr>
          <w:rFonts w:hint="eastAsia"/>
        </w:rPr>
        <w:t>关于组织参加收看“线上教学新常态下教学督导、质量监控与课程考核专题研讨会”的通知</w:t>
      </w:r>
    </w:p>
    <w:p w:rsidR="002B59AE" w:rsidRDefault="002B59AE">
      <w:pPr>
        <w:rPr>
          <w:rFonts w:ascii="宋体" w:cs="宋体"/>
          <w:sz w:val="28"/>
          <w:szCs w:val="28"/>
        </w:rPr>
      </w:pPr>
      <w:bookmarkStart w:id="0" w:name="_GoBack"/>
      <w:bookmarkEnd w:id="0"/>
      <w:r>
        <w:rPr>
          <w:rFonts w:ascii="宋体" w:hAnsi="宋体" w:cs="宋体" w:hint="eastAsia"/>
          <w:sz w:val="28"/>
          <w:szCs w:val="28"/>
        </w:rPr>
        <w:t>尊敬的督导员老师：</w:t>
      </w:r>
    </w:p>
    <w:p w:rsidR="002B59AE" w:rsidRDefault="002B59AE">
      <w:pPr>
        <w:ind w:firstLine="560"/>
        <w:rPr>
          <w:rFonts w:ascii="宋体" w:cs="宋体"/>
          <w:sz w:val="28"/>
          <w:szCs w:val="28"/>
        </w:rPr>
      </w:pPr>
      <w:r>
        <w:rPr>
          <w:rFonts w:ascii="宋体" w:hAnsi="宋体" w:cs="宋体" w:hint="eastAsia"/>
          <w:sz w:val="28"/>
          <w:szCs w:val="28"/>
        </w:rPr>
        <w:t>为深入学习贯彻党的十九届四中全会精神，聚焦疫情防控背景下大规模在线教育教学的一些生动实践与重要举措，学习新常态下包括思想、理念、内容、方法、技术、标准、评价、范式等在内一整套教育教学改革方案，特组织收看专题研讨会。现将有关事宜通知如下。</w:t>
      </w:r>
    </w:p>
    <w:p w:rsidR="002B59AE" w:rsidRDefault="002B59AE">
      <w:pPr>
        <w:rPr>
          <w:rFonts w:ascii="宋体" w:cs="宋体"/>
          <w:sz w:val="28"/>
          <w:szCs w:val="28"/>
        </w:rPr>
      </w:pPr>
      <w:r>
        <w:rPr>
          <w:rFonts w:ascii="宋体" w:hAnsi="宋体" w:cs="宋体" w:hint="eastAsia"/>
          <w:sz w:val="28"/>
          <w:szCs w:val="28"/>
        </w:rPr>
        <w:t>时间：</w:t>
      </w:r>
      <w:r>
        <w:rPr>
          <w:rFonts w:ascii="宋体" w:hAnsi="宋体" w:cs="宋体"/>
          <w:sz w:val="28"/>
          <w:szCs w:val="28"/>
        </w:rPr>
        <w:t>6</w:t>
      </w:r>
      <w:r>
        <w:rPr>
          <w:rFonts w:ascii="宋体" w:hAnsi="宋体" w:cs="宋体" w:hint="eastAsia"/>
          <w:sz w:val="28"/>
          <w:szCs w:val="28"/>
        </w:rPr>
        <w:t>月</w:t>
      </w:r>
      <w:r>
        <w:rPr>
          <w:rFonts w:ascii="宋体" w:hAnsi="宋体" w:cs="宋体"/>
          <w:sz w:val="28"/>
          <w:szCs w:val="28"/>
        </w:rPr>
        <w:t>20</w:t>
      </w:r>
      <w:r>
        <w:rPr>
          <w:rFonts w:ascii="宋体" w:hAnsi="宋体" w:cs="宋体" w:hint="eastAsia"/>
          <w:sz w:val="28"/>
          <w:szCs w:val="28"/>
        </w:rPr>
        <w:t>日（周六）上午</w:t>
      </w:r>
      <w:r>
        <w:rPr>
          <w:rFonts w:ascii="宋体" w:hAnsi="宋体" w:cs="宋体"/>
          <w:sz w:val="28"/>
          <w:szCs w:val="28"/>
        </w:rPr>
        <w:t>8:30-12:00</w:t>
      </w:r>
      <w:r>
        <w:rPr>
          <w:rFonts w:ascii="宋体" w:hAnsi="宋体" w:cs="宋体" w:hint="eastAsia"/>
          <w:sz w:val="28"/>
          <w:szCs w:val="28"/>
        </w:rPr>
        <w:t>，请</w:t>
      </w:r>
      <w:r>
        <w:rPr>
          <w:rFonts w:ascii="宋体" w:hAnsi="宋体" w:cs="宋体"/>
          <w:sz w:val="28"/>
          <w:szCs w:val="28"/>
        </w:rPr>
        <w:t>8:20</w:t>
      </w:r>
      <w:r>
        <w:rPr>
          <w:rFonts w:ascii="宋体" w:hAnsi="宋体" w:cs="宋体" w:hint="eastAsia"/>
          <w:sz w:val="28"/>
          <w:szCs w:val="28"/>
        </w:rPr>
        <w:t>入场完毕；</w:t>
      </w:r>
    </w:p>
    <w:p w:rsidR="002B59AE" w:rsidRDefault="002B59AE">
      <w:pPr>
        <w:rPr>
          <w:rFonts w:ascii="宋体" w:cs="宋体"/>
          <w:sz w:val="28"/>
          <w:szCs w:val="28"/>
        </w:rPr>
      </w:pPr>
      <w:r>
        <w:rPr>
          <w:rFonts w:ascii="宋体" w:hAnsi="宋体" w:cs="宋体"/>
          <w:sz w:val="28"/>
          <w:szCs w:val="28"/>
        </w:rPr>
        <w:t xml:space="preserve">                      </w:t>
      </w:r>
      <w:r>
        <w:rPr>
          <w:rFonts w:ascii="宋体" w:hAnsi="宋体" w:cs="宋体" w:hint="eastAsia"/>
          <w:sz w:val="28"/>
          <w:szCs w:val="28"/>
        </w:rPr>
        <w:t>下午</w:t>
      </w:r>
      <w:r>
        <w:rPr>
          <w:rFonts w:ascii="宋体" w:hAnsi="宋体" w:cs="宋体"/>
          <w:sz w:val="28"/>
          <w:szCs w:val="28"/>
        </w:rPr>
        <w:t>14:00-17:30</w:t>
      </w:r>
      <w:r>
        <w:rPr>
          <w:rFonts w:ascii="宋体" w:hAnsi="宋体" w:cs="宋体" w:hint="eastAsia"/>
          <w:sz w:val="28"/>
          <w:szCs w:val="28"/>
        </w:rPr>
        <w:t>，请</w:t>
      </w:r>
      <w:r>
        <w:rPr>
          <w:rFonts w:ascii="宋体" w:hAnsi="宋体" w:cs="宋体"/>
          <w:sz w:val="28"/>
          <w:szCs w:val="28"/>
        </w:rPr>
        <w:t>13:50</w:t>
      </w:r>
      <w:r>
        <w:rPr>
          <w:rFonts w:ascii="宋体" w:hAnsi="宋体" w:cs="宋体" w:hint="eastAsia"/>
          <w:sz w:val="28"/>
          <w:szCs w:val="28"/>
        </w:rPr>
        <w:t>入场完毕。</w:t>
      </w:r>
    </w:p>
    <w:p w:rsidR="002B59AE" w:rsidRDefault="002B59AE">
      <w:pPr>
        <w:rPr>
          <w:rFonts w:ascii="宋体" w:cs="宋体"/>
          <w:sz w:val="28"/>
          <w:szCs w:val="28"/>
        </w:rPr>
      </w:pPr>
      <w:r>
        <w:rPr>
          <w:rFonts w:ascii="宋体" w:hAnsi="宋体" w:cs="宋体" w:hint="eastAsia"/>
          <w:sz w:val="28"/>
          <w:szCs w:val="28"/>
        </w:rPr>
        <w:t>地点：图书馆南楼</w:t>
      </w:r>
      <w:r>
        <w:rPr>
          <w:rFonts w:ascii="宋体" w:hAnsi="宋体" w:cs="宋体"/>
          <w:sz w:val="28"/>
          <w:szCs w:val="28"/>
        </w:rPr>
        <w:t>-928</w:t>
      </w:r>
      <w:r>
        <w:rPr>
          <w:rFonts w:ascii="宋体" w:hAnsi="宋体" w:cs="宋体" w:hint="eastAsia"/>
          <w:sz w:val="28"/>
          <w:szCs w:val="28"/>
        </w:rPr>
        <w:t>会议室；</w:t>
      </w:r>
    </w:p>
    <w:p w:rsidR="002B59AE" w:rsidRDefault="002B59AE">
      <w:pPr>
        <w:rPr>
          <w:rFonts w:ascii="宋体" w:cs="宋体"/>
          <w:sz w:val="28"/>
          <w:szCs w:val="28"/>
        </w:rPr>
      </w:pPr>
      <w:r>
        <w:rPr>
          <w:rFonts w:ascii="宋体" w:hAnsi="宋体" w:cs="宋体" w:hint="eastAsia"/>
          <w:sz w:val="28"/>
          <w:szCs w:val="28"/>
        </w:rPr>
        <w:t>会议内容：见附件</w:t>
      </w:r>
    </w:p>
    <w:p w:rsidR="002B59AE" w:rsidRDefault="002B59AE">
      <w:pPr>
        <w:rPr>
          <w:rFonts w:ascii="宋体" w:cs="宋体"/>
          <w:sz w:val="28"/>
          <w:szCs w:val="28"/>
        </w:rPr>
      </w:pPr>
      <w:r>
        <w:rPr>
          <w:rFonts w:ascii="宋体" w:hAnsi="宋体" w:cs="宋体" w:hint="eastAsia"/>
          <w:sz w:val="28"/>
          <w:szCs w:val="28"/>
        </w:rPr>
        <w:t>参会人员：教学督导与质量监控办公室全体人员、全体教学督导员；各学院院长、教学副院长、教学秘书、全体老师自愿参加；</w:t>
      </w:r>
    </w:p>
    <w:p w:rsidR="002B59AE" w:rsidRDefault="002B59AE">
      <w:pPr>
        <w:rPr>
          <w:rFonts w:ascii="宋体" w:cs="宋体"/>
          <w:sz w:val="28"/>
          <w:szCs w:val="28"/>
        </w:rPr>
      </w:pPr>
      <w:r>
        <w:rPr>
          <w:rFonts w:ascii="宋体" w:hAnsi="宋体" w:cs="宋体" w:hint="eastAsia"/>
          <w:sz w:val="28"/>
          <w:szCs w:val="28"/>
        </w:rPr>
        <w:t>其它要求：</w:t>
      </w:r>
    </w:p>
    <w:p w:rsidR="002B59AE" w:rsidRDefault="002B59AE" w:rsidP="00E8530B">
      <w:pPr>
        <w:ind w:firstLineChars="200" w:firstLine="31680"/>
        <w:rPr>
          <w:rFonts w:ascii="宋体" w:cs="宋体"/>
          <w:sz w:val="28"/>
          <w:szCs w:val="28"/>
        </w:rPr>
      </w:pPr>
      <w:r>
        <w:rPr>
          <w:rFonts w:ascii="宋体" w:hAnsi="宋体" w:cs="宋体"/>
          <w:sz w:val="28"/>
          <w:szCs w:val="28"/>
        </w:rPr>
        <w:t xml:space="preserve">1. </w:t>
      </w:r>
      <w:r>
        <w:rPr>
          <w:rFonts w:ascii="宋体" w:hAnsi="宋体" w:cs="宋体" w:hint="eastAsia"/>
          <w:sz w:val="28"/>
          <w:szCs w:val="28"/>
        </w:rPr>
        <w:t>佩带口罩，分散就座；</w:t>
      </w:r>
    </w:p>
    <w:p w:rsidR="002B59AE" w:rsidRDefault="002B59AE" w:rsidP="00E8530B">
      <w:pPr>
        <w:ind w:firstLineChars="200" w:firstLine="31680"/>
        <w:rPr>
          <w:rFonts w:ascii="宋体" w:cs="宋体"/>
          <w:sz w:val="28"/>
          <w:szCs w:val="28"/>
        </w:rPr>
      </w:pPr>
      <w:r>
        <w:rPr>
          <w:rFonts w:ascii="宋体" w:hAnsi="宋体" w:cs="宋体"/>
          <w:sz w:val="28"/>
          <w:szCs w:val="28"/>
        </w:rPr>
        <w:t>2.</w:t>
      </w:r>
      <w:r>
        <w:rPr>
          <w:rFonts w:ascii="宋体" w:hAnsi="宋体" w:cs="宋体" w:hint="eastAsia"/>
          <w:sz w:val="28"/>
          <w:szCs w:val="28"/>
        </w:rPr>
        <w:t>手机调至静音或关闭状态。</w:t>
      </w:r>
    </w:p>
    <w:p w:rsidR="002B59AE" w:rsidRDefault="002B59AE">
      <w:r>
        <w:t xml:space="preserve">                                                              </w:t>
      </w:r>
    </w:p>
    <w:p w:rsidR="002B59AE" w:rsidRDefault="002B59AE">
      <w:pPr>
        <w:rPr>
          <w:rFonts w:ascii="宋体" w:cs="宋体"/>
          <w:sz w:val="28"/>
          <w:szCs w:val="28"/>
        </w:rPr>
      </w:pPr>
      <w:r>
        <w:t xml:space="preserve">   </w:t>
      </w:r>
      <w:r>
        <w:rPr>
          <w:rFonts w:ascii="宋体" w:cs="宋体"/>
          <w:sz w:val="28"/>
          <w:szCs w:val="28"/>
        </w:rPr>
        <w:t> </w:t>
      </w:r>
      <w:r>
        <w:rPr>
          <w:rFonts w:ascii="宋体" w:hAnsi="宋体" w:cs="宋体"/>
          <w:sz w:val="28"/>
          <w:szCs w:val="28"/>
        </w:rPr>
        <w:t xml:space="preserve">                             </w:t>
      </w:r>
      <w:r>
        <w:rPr>
          <w:rFonts w:ascii="宋体" w:hAnsi="宋体" w:cs="宋体" w:hint="eastAsia"/>
          <w:sz w:val="28"/>
          <w:szCs w:val="28"/>
        </w:rPr>
        <w:t>教学督导与质量监控办公室</w:t>
      </w:r>
    </w:p>
    <w:p w:rsidR="002B59AE" w:rsidRDefault="002B59AE">
      <w:pPr>
        <w:rPr>
          <w:rFonts w:ascii="宋体" w:cs="宋体"/>
          <w:sz w:val="28"/>
          <w:szCs w:val="28"/>
        </w:rPr>
      </w:pPr>
      <w:r>
        <w:rPr>
          <w:rFonts w:ascii="宋体" w:cs="宋体"/>
          <w:sz w:val="28"/>
          <w:szCs w:val="28"/>
        </w:rPr>
        <w:t>                     </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Pr>
          <w:rFonts w:ascii="宋体" w:hAnsi="宋体" w:cs="宋体"/>
          <w:sz w:val="28"/>
          <w:szCs w:val="28"/>
        </w:rPr>
        <w:t>19</w:t>
      </w:r>
      <w:r>
        <w:rPr>
          <w:rFonts w:ascii="宋体" w:hAnsi="宋体" w:cs="宋体" w:hint="eastAsia"/>
          <w:sz w:val="28"/>
          <w:szCs w:val="28"/>
        </w:rPr>
        <w:t>日</w:t>
      </w:r>
    </w:p>
    <w:p w:rsidR="002B59AE" w:rsidRDefault="002B59AE">
      <w:pPr>
        <w:rPr>
          <w:rFonts w:ascii="宋体" w:cs="宋体"/>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r>
        <w:rPr>
          <w:rFonts w:hint="eastAsia"/>
          <w:sz w:val="28"/>
          <w:szCs w:val="28"/>
        </w:rPr>
        <w:t>附：会议内容</w:t>
      </w:r>
    </w:p>
    <w:p w:rsidR="002B59AE" w:rsidRDefault="002B59AE">
      <w:pPr>
        <w:rPr>
          <w:sz w:val="28"/>
          <w:szCs w:val="28"/>
        </w:rPr>
      </w:pPr>
      <w:r w:rsidRPr="00627D7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第1页-1" style="width:458.25pt;height:9in;visibility:visible">
            <v:imagedata r:id="rId4" o:title=""/>
          </v:shape>
        </w:pict>
      </w: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pPr>
        <w:rPr>
          <w:sz w:val="28"/>
          <w:szCs w:val="28"/>
        </w:rPr>
      </w:pPr>
    </w:p>
    <w:p w:rsidR="002B59AE" w:rsidRDefault="002B59AE"/>
    <w:sectPr w:rsidR="002B59AE" w:rsidSect="009C0F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085FC4"/>
    <w:rsid w:val="002B59AE"/>
    <w:rsid w:val="00545A9A"/>
    <w:rsid w:val="00627D79"/>
    <w:rsid w:val="009C0F29"/>
    <w:rsid w:val="00C43AB3"/>
    <w:rsid w:val="00E8530B"/>
    <w:rsid w:val="03B25F44"/>
    <w:rsid w:val="09012676"/>
    <w:rsid w:val="0FE156EA"/>
    <w:rsid w:val="1657335E"/>
    <w:rsid w:val="1E2436C6"/>
    <w:rsid w:val="21EB686F"/>
    <w:rsid w:val="250D5552"/>
    <w:rsid w:val="2D9D3CEB"/>
    <w:rsid w:val="345A37B2"/>
    <w:rsid w:val="366F6A2F"/>
    <w:rsid w:val="3B131175"/>
    <w:rsid w:val="4165779F"/>
    <w:rsid w:val="44B2283F"/>
    <w:rsid w:val="45DC4C5A"/>
    <w:rsid w:val="508C7AC3"/>
    <w:rsid w:val="53310120"/>
    <w:rsid w:val="533907AF"/>
    <w:rsid w:val="5D9C71DF"/>
    <w:rsid w:val="5F692ED6"/>
    <w:rsid w:val="605D3994"/>
    <w:rsid w:val="62EE47B6"/>
    <w:rsid w:val="65F9426F"/>
    <w:rsid w:val="67BB7A05"/>
    <w:rsid w:val="6A085FC4"/>
    <w:rsid w:val="6A581851"/>
    <w:rsid w:val="6AB22C47"/>
    <w:rsid w:val="6ADE4968"/>
    <w:rsid w:val="706D0221"/>
    <w:rsid w:val="7D9C78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29"/>
    <w:pPr>
      <w:widowControl w:val="0"/>
      <w:jc w:val="both"/>
    </w:pPr>
    <w:rPr>
      <w:rFonts w:ascii="Calibri" w:hAnsi="Calibri"/>
      <w:szCs w:val="24"/>
    </w:rPr>
  </w:style>
  <w:style w:type="paragraph" w:styleId="Heading4">
    <w:name w:val="heading 4"/>
    <w:basedOn w:val="Normal"/>
    <w:next w:val="Normal"/>
    <w:link w:val="Heading4Char"/>
    <w:uiPriority w:val="99"/>
    <w:qFormat/>
    <w:rsid w:val="009C0F29"/>
    <w:pPr>
      <w:keepNext/>
      <w:keepLines/>
      <w:spacing w:line="372" w:lineRule="auto"/>
      <w:outlineLvl w:val="3"/>
    </w:pPr>
    <w:rPr>
      <w:rFonts w:ascii="Arial" w:eastAsia="黑体"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139EE"/>
    <w:rPr>
      <w:rFonts w:asciiTheme="majorHAnsi" w:eastAsiaTheme="majorEastAsia" w:hAnsiTheme="majorHAnsi" w:cstheme="majorBidi"/>
      <w:b/>
      <w:bCs/>
      <w:sz w:val="28"/>
      <w:szCs w:val="28"/>
    </w:rPr>
  </w:style>
  <w:style w:type="paragraph" w:customStyle="1" w:styleId="Heading11">
    <w:name w:val="Heading #1|1"/>
    <w:basedOn w:val="Normal"/>
    <w:uiPriority w:val="99"/>
    <w:rsid w:val="009C0F29"/>
    <w:pPr>
      <w:spacing w:before="70" w:after="120"/>
      <w:ind w:left="1020" w:firstLine="310"/>
      <w:outlineLvl w:val="0"/>
    </w:pPr>
    <w:rPr>
      <w:rFonts w:ascii="宋体" w:hAnsi="宋体" w:cs="宋体"/>
      <w:color w:val="CF3B3B"/>
      <w:sz w:val="26"/>
      <w:szCs w:val="26"/>
      <w:lang w:val="zh-TW" w:eastAsia="zh-TW"/>
    </w:rPr>
  </w:style>
  <w:style w:type="paragraph" w:customStyle="1" w:styleId="Other1">
    <w:name w:val="Other|1"/>
    <w:basedOn w:val="Normal"/>
    <w:uiPriority w:val="99"/>
    <w:rsid w:val="009C0F29"/>
    <w:rPr>
      <w:rFonts w:ascii="宋体" w:hAnsi="宋体" w:cs="宋体"/>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81</Words>
  <Characters>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关于组织参加收看“线上教学新常态下教学督导、质量监控与课程考核专题研讨会”的通知</dc:title>
  <dc:subject/>
  <dc:creator>Administrator</dc:creator>
  <cp:keywords/>
  <dc:description/>
  <cp:lastModifiedBy>微软中国</cp:lastModifiedBy>
  <cp:revision>3</cp:revision>
  <dcterms:created xsi:type="dcterms:W3CDTF">2020-06-19T04:10:00Z</dcterms:created>
  <dcterms:modified xsi:type="dcterms:W3CDTF">2020-06-19T04:22:00Z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